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A1BF3" w:rsidRDefault="00F364FB">
      <w:pPr>
        <w:jc w:val="center"/>
        <w:rPr>
          <w:rFonts w:ascii="Times New Roman" w:eastAsia="Times New Roman" w:hAnsi="Times New Roman" w:cs="Times New Roman"/>
          <w:b/>
          <w:bCs/>
          <w:color w:val="0000FF"/>
        </w:rPr>
      </w:pPr>
      <w:r>
        <w:rPr>
          <w:rFonts w:ascii="Times New Roman" w:eastAsia="Times New Roman" w:hAnsi="Times New Roman" w:cs="Times New Roman"/>
          <w:b/>
          <w:bCs/>
          <w:color w:val="0000FF"/>
        </w:rPr>
        <w:t>Изначально Вышестоящий Дом Изначально Вышестоящего Отца</w:t>
      </w:r>
    </w:p>
    <w:p w14:paraId="00000002" w14:textId="77777777" w:rsidR="00CA1BF3" w:rsidRDefault="00F364FB">
      <w:pPr>
        <w:jc w:val="center"/>
        <w:rPr>
          <w:rFonts w:ascii="Times New Roman" w:eastAsia="Times New Roman" w:hAnsi="Times New Roman" w:cs="Times New Roman"/>
          <w:b/>
          <w:bCs/>
          <w:color w:val="2C51AF"/>
        </w:rPr>
      </w:pPr>
      <w:r>
        <w:rPr>
          <w:rFonts w:ascii="Times New Roman" w:eastAsia="Times New Roman" w:hAnsi="Times New Roman" w:cs="Times New Roman"/>
          <w:b/>
          <w:bCs/>
          <w:color w:val="2C51AF"/>
        </w:rPr>
        <w:t>Подразделение ИВДИВО Уфа</w:t>
      </w:r>
    </w:p>
    <w:p w14:paraId="00000003" w14:textId="77777777" w:rsidR="00CA1BF3" w:rsidRDefault="00F364FB">
      <w:pPr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Совет</w:t>
      </w:r>
    </w:p>
    <w:p w14:paraId="00000004" w14:textId="77777777" w:rsidR="00CA1BF3" w:rsidRDefault="00F364FB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Протокол № 24 от 23.06.2026 года</w:t>
      </w:r>
    </w:p>
    <w:p w14:paraId="00000005" w14:textId="77777777" w:rsidR="00CA1BF3" w:rsidRDefault="00F364FB">
      <w:pPr>
        <w:jc w:val="right"/>
        <w:rPr>
          <w:rFonts w:ascii="Times New Roman" w:eastAsia="Times New Roman" w:hAnsi="Times New Roman" w:cs="Times New Roman"/>
          <w:b/>
          <w:bCs/>
          <w:color w:val="101010"/>
        </w:rPr>
      </w:pPr>
      <w:r>
        <w:rPr>
          <w:rFonts w:ascii="Times New Roman" w:eastAsia="Times New Roman" w:hAnsi="Times New Roman" w:cs="Times New Roman"/>
          <w:b/>
          <w:bCs/>
          <w:color w:val="101010"/>
        </w:rPr>
        <w:t>Утверждаю</w:t>
      </w:r>
    </w:p>
    <w:p w14:paraId="08476E68" w14:textId="37633691" w:rsidR="00364CFC" w:rsidRDefault="00F364FB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Аватар подразделения</w:t>
      </w:r>
      <w:r>
        <w:rPr>
          <w:rFonts w:ascii="Times New Roman" w:eastAsia="Times New Roman" w:hAnsi="Times New Roman" w:cs="Times New Roman"/>
        </w:rPr>
        <w:t xml:space="preserve"> ИВДИВО  </w:t>
      </w:r>
      <w:r>
        <w:rPr>
          <w:rFonts w:ascii="Times New Roman" w:eastAsia="Times New Roman" w:hAnsi="Times New Roman" w:cs="Times New Roman"/>
        </w:rPr>
        <w:br/>
        <w:t>ИВАС Кут Хуми Анохина Е.</w:t>
      </w:r>
    </w:p>
    <w:p w14:paraId="00000006" w14:textId="67BAE747" w:rsidR="00CA1BF3" w:rsidRDefault="00364CFC">
      <w:pPr>
        <w:jc w:val="right"/>
        <w:rPr>
          <w:u w:val="single"/>
        </w:rPr>
      </w:pPr>
      <w:r>
        <w:rPr>
          <w:rFonts w:ascii="Times New Roman" w:eastAsia="Times New Roman" w:hAnsi="Times New Roman" w:cs="Times New Roman"/>
          <w:lang w:val="ru-RU"/>
        </w:rPr>
        <w:t>27.06.2026г.</w:t>
      </w:r>
      <w:r w:rsidR="00F364FB">
        <w:rPr>
          <w:rFonts w:ascii="Times New Roman" w:eastAsia="Times New Roman" w:hAnsi="Times New Roman" w:cs="Times New Roman"/>
        </w:rPr>
        <w:t xml:space="preserve">  </w:t>
      </w:r>
      <w:r w:rsidR="00F364FB">
        <w:rPr>
          <w:u w:val="single"/>
        </w:rPr>
        <w:t xml:space="preserve">   </w:t>
      </w:r>
    </w:p>
    <w:p w14:paraId="00000007" w14:textId="315AB072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Участвовали Аватар</w:t>
      </w:r>
      <w:r>
        <w:rPr>
          <w:rFonts w:ascii="Times New Roman" w:eastAsia="Times New Roman" w:hAnsi="Times New Roman" w:cs="Times New Roman"/>
          <w:b/>
          <w:bCs/>
        </w:rPr>
        <w:t>ы ИВО:</w:t>
      </w:r>
    </w:p>
    <w:p w14:paraId="00000008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Анохина Е.</w:t>
      </w:r>
    </w:p>
    <w:p w14:paraId="00000009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Ларина Т.</w:t>
      </w:r>
    </w:p>
    <w:p w14:paraId="0000000A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Ихсанова</w:t>
      </w:r>
      <w:proofErr w:type="spellEnd"/>
      <w:r>
        <w:rPr>
          <w:rFonts w:ascii="Times New Roman" w:eastAsia="Times New Roman" w:hAnsi="Times New Roman" w:cs="Times New Roman"/>
        </w:rPr>
        <w:t xml:space="preserve"> Г.</w:t>
      </w:r>
    </w:p>
    <w:p w14:paraId="0000000B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Забирова</w:t>
      </w:r>
      <w:proofErr w:type="spellEnd"/>
      <w:r>
        <w:rPr>
          <w:rFonts w:ascii="Times New Roman" w:eastAsia="Times New Roman" w:hAnsi="Times New Roman" w:cs="Times New Roman"/>
        </w:rPr>
        <w:t xml:space="preserve"> Г.</w:t>
      </w:r>
    </w:p>
    <w:p w14:paraId="0000000C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Исханова</w:t>
      </w:r>
      <w:proofErr w:type="spellEnd"/>
      <w:r>
        <w:rPr>
          <w:rFonts w:ascii="Times New Roman" w:eastAsia="Times New Roman" w:hAnsi="Times New Roman" w:cs="Times New Roman"/>
        </w:rPr>
        <w:t xml:space="preserve"> Р.</w:t>
      </w:r>
    </w:p>
    <w:p w14:paraId="0000000D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Гарифуллина</w:t>
      </w:r>
      <w:proofErr w:type="spellEnd"/>
      <w:r>
        <w:rPr>
          <w:rFonts w:ascii="Times New Roman" w:eastAsia="Times New Roman" w:hAnsi="Times New Roman" w:cs="Times New Roman"/>
        </w:rPr>
        <w:t xml:space="preserve"> Ф.</w:t>
      </w:r>
    </w:p>
    <w:p w14:paraId="0000000E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Хуснуллина</w:t>
      </w:r>
      <w:proofErr w:type="spellEnd"/>
      <w:r>
        <w:rPr>
          <w:rFonts w:ascii="Times New Roman" w:eastAsia="Times New Roman" w:hAnsi="Times New Roman" w:cs="Times New Roman"/>
        </w:rPr>
        <w:t xml:space="preserve"> В.</w:t>
      </w:r>
    </w:p>
    <w:p w14:paraId="0000000F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Измайлова О.</w:t>
      </w:r>
    </w:p>
    <w:p w14:paraId="00000010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Хаматнурова</w:t>
      </w:r>
      <w:proofErr w:type="spellEnd"/>
      <w:r>
        <w:rPr>
          <w:rFonts w:ascii="Times New Roman" w:eastAsia="Times New Roman" w:hAnsi="Times New Roman" w:cs="Times New Roman"/>
        </w:rPr>
        <w:t xml:space="preserve"> Р.</w:t>
      </w:r>
    </w:p>
    <w:p w14:paraId="00000011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Мухамадеева</w:t>
      </w:r>
      <w:proofErr w:type="spellEnd"/>
      <w:r>
        <w:rPr>
          <w:rFonts w:ascii="Times New Roman" w:eastAsia="Times New Roman" w:hAnsi="Times New Roman" w:cs="Times New Roman"/>
        </w:rPr>
        <w:t xml:space="preserve"> Д.</w:t>
      </w:r>
    </w:p>
    <w:p w14:paraId="00000012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Казакова М.</w:t>
      </w:r>
    </w:p>
    <w:p w14:paraId="00000013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Самигуллина</w:t>
      </w:r>
      <w:proofErr w:type="spellEnd"/>
      <w:r>
        <w:rPr>
          <w:rFonts w:ascii="Times New Roman" w:eastAsia="Times New Roman" w:hAnsi="Times New Roman" w:cs="Times New Roman"/>
        </w:rPr>
        <w:t xml:space="preserve"> Р.</w:t>
      </w:r>
    </w:p>
    <w:p w14:paraId="00000014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Лищинская</w:t>
      </w:r>
      <w:proofErr w:type="spellEnd"/>
      <w:r>
        <w:rPr>
          <w:rFonts w:ascii="Times New Roman" w:eastAsia="Times New Roman" w:hAnsi="Times New Roman" w:cs="Times New Roman"/>
        </w:rPr>
        <w:t xml:space="preserve"> М.</w:t>
      </w:r>
    </w:p>
    <w:p w14:paraId="00000015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Тарбакова</w:t>
      </w:r>
      <w:proofErr w:type="spellEnd"/>
      <w:r>
        <w:rPr>
          <w:rFonts w:ascii="Times New Roman" w:eastAsia="Times New Roman" w:hAnsi="Times New Roman" w:cs="Times New Roman"/>
        </w:rPr>
        <w:t xml:space="preserve"> Л.</w:t>
      </w:r>
    </w:p>
    <w:p w14:paraId="00000016" w14:textId="77777777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17" w14:textId="77777777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Состоялись:</w:t>
      </w:r>
    </w:p>
    <w:p w14:paraId="00000018" w14:textId="0A2DE6D2" w:rsidR="00CA1BF3" w:rsidRDefault="00F364FB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>1.Развёртка темы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183C22">
        <w:rPr>
          <w:rFonts w:ascii="Times New Roman" w:eastAsia="Times New Roman" w:hAnsi="Times New Roman" w:cs="Times New Roman"/>
          <w:b/>
          <w:bCs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</w:rPr>
        <w:t xml:space="preserve">Организация Парадигмы, Философии,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Стратагемии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и науки в их явлении Предельного</w:t>
      </w:r>
      <w:r w:rsidR="00183C22"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>. Тема развёрнута на базе материалов Академического Центра Синтез-Философии и 59-го Синтеза ИВО/</w:t>
      </w:r>
      <w:r>
        <w:rPr>
          <w:rFonts w:ascii="Times New Roman" w:eastAsia="Times New Roman" w:hAnsi="Times New Roman" w:cs="Times New Roman"/>
          <w:i/>
          <w:iCs/>
        </w:rPr>
        <w:t xml:space="preserve"> Славинский Д.</w:t>
      </w:r>
    </w:p>
    <w:p w14:paraId="00000019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A" w14:textId="77777777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 Доклады на тему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Предельного:</w:t>
      </w:r>
      <w:r>
        <w:rPr>
          <w:rFonts w:ascii="Times New Roman" w:eastAsia="Times New Roman" w:hAnsi="Times New Roman" w:cs="Times New Roman"/>
        </w:rPr>
        <w:t xml:space="preserve"> Анохина Елена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1B" w14:textId="77777777" w:rsidR="00CA1BF3" w:rsidRDefault="00CA1BF3">
      <w:pPr>
        <w:rPr>
          <w:rFonts w:ascii="Times New Roman" w:eastAsia="Times New Roman" w:hAnsi="Times New Roman" w:cs="Times New Roman"/>
          <w:b/>
          <w:bCs/>
        </w:rPr>
      </w:pPr>
    </w:p>
    <w:p w14:paraId="0000001C" w14:textId="77777777" w:rsidR="00CA1BF3" w:rsidRDefault="00F364F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Решения: </w:t>
      </w:r>
      <w:r>
        <w:rPr>
          <w:rFonts w:ascii="Times New Roman" w:eastAsia="Times New Roman" w:hAnsi="Times New Roman" w:cs="Times New Roman"/>
        </w:rPr>
        <w:t xml:space="preserve">Продолжение освоения первой 16-рицы основ </w:t>
      </w:r>
      <w:proofErr w:type="spellStart"/>
      <w:r>
        <w:rPr>
          <w:rFonts w:ascii="Times New Roman" w:eastAsia="Times New Roman" w:hAnsi="Times New Roman" w:cs="Times New Roman"/>
        </w:rPr>
        <w:t>Парадигмальности</w:t>
      </w:r>
      <w:proofErr w:type="spellEnd"/>
      <w:r>
        <w:rPr>
          <w:rFonts w:ascii="Times New Roman" w:eastAsia="Times New Roman" w:hAnsi="Times New Roman" w:cs="Times New Roman"/>
        </w:rPr>
        <w:t xml:space="preserve">. Рассмотрение организации Парадигмы, Философии, </w:t>
      </w:r>
      <w:proofErr w:type="spellStart"/>
      <w:r>
        <w:rPr>
          <w:rFonts w:ascii="Times New Roman" w:eastAsia="Times New Roman" w:hAnsi="Times New Roman" w:cs="Times New Roman"/>
        </w:rPr>
        <w:t>Стратагемии</w:t>
      </w:r>
      <w:proofErr w:type="spellEnd"/>
      <w:r>
        <w:rPr>
          <w:rFonts w:ascii="Times New Roman" w:eastAsia="Times New Roman" w:hAnsi="Times New Roman" w:cs="Times New Roman"/>
        </w:rPr>
        <w:t xml:space="preserve"> и Науки в их явлении 12-го </w:t>
      </w:r>
      <w:proofErr w:type="spellStart"/>
      <w:r>
        <w:rPr>
          <w:rFonts w:ascii="Times New Roman" w:eastAsia="Times New Roman" w:hAnsi="Times New Roman" w:cs="Times New Roman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</w:rPr>
        <w:t xml:space="preserve"> основания </w:t>
      </w:r>
      <w:r>
        <w:rPr>
          <w:rFonts w:ascii="Times New Roman" w:eastAsia="Times New Roman" w:hAnsi="Times New Roman" w:cs="Times New Roman"/>
          <w:b/>
          <w:bCs/>
        </w:rPr>
        <w:t>Фундаментальное</w:t>
      </w:r>
    </w:p>
    <w:p w14:paraId="0000001D" w14:textId="77777777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1E" w14:textId="77777777" w:rsidR="00CA1BF3" w:rsidRDefault="00F364F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Ключевые слова:</w:t>
      </w:r>
    </w:p>
    <w:p w14:paraId="0000001F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Организация Парадигмы-Философии-</w:t>
      </w:r>
      <w:proofErr w:type="spellStart"/>
      <w:r>
        <w:rPr>
          <w:rFonts w:ascii="Times New Roman" w:eastAsia="Times New Roman" w:hAnsi="Times New Roman" w:cs="Times New Roman"/>
        </w:rPr>
        <w:t>Стратегемии</w:t>
      </w:r>
      <w:proofErr w:type="spellEnd"/>
      <w:r>
        <w:rPr>
          <w:rFonts w:ascii="Times New Roman" w:eastAsia="Times New Roman" w:hAnsi="Times New Roman" w:cs="Times New Roman"/>
        </w:rPr>
        <w:t xml:space="preserve"> в явле</w:t>
      </w:r>
      <w:r>
        <w:rPr>
          <w:rFonts w:ascii="Times New Roman" w:eastAsia="Times New Roman" w:hAnsi="Times New Roman" w:cs="Times New Roman"/>
        </w:rPr>
        <w:t>нии Предельного;</w:t>
      </w:r>
    </w:p>
    <w:p w14:paraId="00000020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Теза: Кон </w:t>
      </w:r>
      <w:proofErr w:type="spellStart"/>
      <w:r>
        <w:rPr>
          <w:rFonts w:ascii="Times New Roman" w:eastAsia="Times New Roman" w:hAnsi="Times New Roman" w:cs="Times New Roman"/>
        </w:rPr>
        <w:t>голомирующего</w:t>
      </w:r>
      <w:proofErr w:type="spellEnd"/>
      <w:r>
        <w:rPr>
          <w:rFonts w:ascii="Times New Roman" w:eastAsia="Times New Roman" w:hAnsi="Times New Roman" w:cs="Times New Roman"/>
        </w:rPr>
        <w:t xml:space="preserve"> абсолюта </w:t>
      </w:r>
      <w:proofErr w:type="spellStart"/>
      <w:r>
        <w:rPr>
          <w:rFonts w:ascii="Times New Roman" w:eastAsia="Times New Roman" w:hAnsi="Times New Roman" w:cs="Times New Roman"/>
        </w:rPr>
        <w:t>Цивилизационности</w:t>
      </w:r>
      <w:proofErr w:type="spellEnd"/>
      <w:r>
        <w:rPr>
          <w:rFonts w:ascii="Times New Roman" w:eastAsia="Times New Roman" w:hAnsi="Times New Roman" w:cs="Times New Roman"/>
        </w:rPr>
        <w:t xml:space="preserve"> Субъекта;</w:t>
      </w:r>
    </w:p>
    <w:p w14:paraId="00000021" w14:textId="77777777" w:rsidR="00CA1BF3" w:rsidRDefault="00F364F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22" w14:textId="77777777" w:rsidR="00CA1BF3" w:rsidRDefault="00F364FB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Составлено Аватаром ИВО Синтез-Академии Парадигмы, Философии,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Стратагемии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Изначально Вышестоящего Отца ИВАС Иосифа, Учитель Синтеза совершенного высшего физического тела Изнача</w:t>
      </w:r>
      <w:r>
        <w:rPr>
          <w:rFonts w:ascii="Times New Roman" w:eastAsia="Times New Roman" w:hAnsi="Times New Roman" w:cs="Times New Roman"/>
          <w:i/>
          <w:iCs/>
        </w:rPr>
        <w:t>льно Вышестоящего Отца ИВАС Кут Хуми, Татьяна Ларина.</w:t>
      </w:r>
    </w:p>
    <w:p w14:paraId="00000023" w14:textId="77777777" w:rsidR="00CA1BF3" w:rsidRDefault="00F364FB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024" w14:textId="77777777" w:rsidR="00CA1BF3" w:rsidRDefault="00CA1BF3"/>
    <w:sectPr w:rsidR="00CA1B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16BEEE-E2C8-42A7-B8A3-A8A0A9F311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F8E239C-8F04-4180-8AD8-CB9910FF3B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BF3"/>
    <w:rsid w:val="00183C22"/>
    <w:rsid w:val="00364CFC"/>
    <w:rsid w:val="00CA1BF3"/>
    <w:rsid w:val="00F3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F40AA"/>
  <w15:docId w15:val="{18858A1D-06CB-4923-8B14-389F573D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2026-06-27T09:11:00Z</dcterms:created>
  <dcterms:modified xsi:type="dcterms:W3CDTF">2026-06-27T09:11:00Z</dcterms:modified>
</cp:coreProperties>
</file>